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3A5AD" w14:textId="77777777" w:rsidR="00595778" w:rsidRPr="00595778" w:rsidRDefault="00595778" w:rsidP="00595778">
      <w:pPr>
        <w:jc w:val="center"/>
        <w:rPr>
          <w:b/>
          <w:bCs/>
          <w:sz w:val="24"/>
          <w:szCs w:val="24"/>
          <w:u w:val="single"/>
        </w:rPr>
      </w:pPr>
      <w:r w:rsidRPr="00595778">
        <w:rPr>
          <w:b/>
          <w:bCs/>
          <w:sz w:val="24"/>
          <w:szCs w:val="24"/>
          <w:u w:val="single"/>
        </w:rPr>
        <w:t>Naar een Toekomst van Respectvol Afscheid, Rust en Herdenking:</w:t>
      </w:r>
    </w:p>
    <w:p w14:paraId="5FE7BB95" w14:textId="77777777" w:rsidR="00595778" w:rsidRPr="00595778" w:rsidRDefault="00595778" w:rsidP="00595778">
      <w:pPr>
        <w:rPr>
          <w:sz w:val="24"/>
          <w:szCs w:val="24"/>
        </w:rPr>
      </w:pPr>
      <w:r w:rsidRPr="00595778">
        <w:rPr>
          <w:sz w:val="24"/>
          <w:szCs w:val="24"/>
        </w:rPr>
        <w:t>In ons streven om Oostende een nog betere plek te maken om te wonen, te werken en te bezoeken, hebben we een uitgebreid plan ontwikkeld om onze gemeentelijke begraafplaatsen te verbeteren. We geloven dat begraafplaatsen meer zijn dan alleen plaatsen om onze dierbaren te herdenken - ze zijn ook belangrijke culturele en historische landschappen, groene ruimtes in onze stedelijke omgeving, en plaatsen voor reflectie en rust.</w:t>
      </w:r>
    </w:p>
    <w:p w14:paraId="581425E2" w14:textId="77777777" w:rsidR="00595778" w:rsidRPr="00595778" w:rsidRDefault="00595778" w:rsidP="00595778">
      <w:pPr>
        <w:rPr>
          <w:sz w:val="24"/>
          <w:szCs w:val="24"/>
        </w:rPr>
      </w:pPr>
      <w:r w:rsidRPr="00595778">
        <w:rPr>
          <w:sz w:val="24"/>
          <w:szCs w:val="24"/>
        </w:rPr>
        <w:t xml:space="preserve">Ons plan omvat een reeks innovatieve en respectvolle verbeteringen aan onze begraafplaatsen. We zullen te nieuwe faciliteiteten zoals een strooiweide, een, een sterrenboom voor ouders om hun ongeboren kinderen te herdenken, en een urnepaddenstoel voor kinderbegraafplaatsen. We zullen ook investeren in de verbetering van onze bestaande faciliteiten, met inbegrip van de renovatie van onze columbaria. We gaan voor het introduceren van een natuurbegraafplaats. </w:t>
      </w:r>
    </w:p>
    <w:p w14:paraId="17FE3861" w14:textId="77777777" w:rsidR="00595778" w:rsidRPr="00595778" w:rsidRDefault="00595778" w:rsidP="00595778">
      <w:pPr>
        <w:rPr>
          <w:sz w:val="24"/>
          <w:szCs w:val="24"/>
        </w:rPr>
      </w:pPr>
      <w:r w:rsidRPr="00595778">
        <w:rPr>
          <w:sz w:val="24"/>
          <w:szCs w:val="24"/>
        </w:rPr>
        <w:t>Een belangrijk onderdeel van ons plan is de introductie van een dierenbegraafplaatsen. We erkennen dat huisdieren een belangrijk onderdeel zijn van veel gezinnen, en we willen een speciale plek bieden waar mensen hun geliefde huisdieren kunnen herdenken.</w:t>
      </w:r>
    </w:p>
    <w:p w14:paraId="0EC59C96" w14:textId="77777777" w:rsidR="00595778" w:rsidRPr="00595778" w:rsidRDefault="00595778" w:rsidP="00595778">
      <w:pPr>
        <w:rPr>
          <w:sz w:val="24"/>
          <w:szCs w:val="24"/>
        </w:rPr>
      </w:pPr>
      <w:r w:rsidRPr="00595778">
        <w:rPr>
          <w:sz w:val="24"/>
          <w:szCs w:val="24"/>
        </w:rPr>
        <w:t xml:space="preserve">We zullen ook nieuwe technologieën </w:t>
      </w:r>
      <w:bookmarkStart w:id="0" w:name="_Hlk150592839"/>
      <w:r w:rsidRPr="00595778">
        <w:rPr>
          <w:sz w:val="24"/>
          <w:szCs w:val="24"/>
        </w:rPr>
        <w:t>introduceren</w:t>
      </w:r>
      <w:bookmarkEnd w:id="0"/>
      <w:r w:rsidRPr="00595778">
        <w:rPr>
          <w:sz w:val="24"/>
          <w:szCs w:val="24"/>
        </w:rPr>
        <w:t xml:space="preserve"> om de ervaring op onze begraafplaatsen te verbeteren. Dit omvat het gebruik van digitale kaarten en QR-codes om bezoekers te helpen de graven van hun dierbaren te vinden, evenals het gebruik van Virtual Reality om unieke culturele ervaringen te creëren.</w:t>
      </w:r>
    </w:p>
    <w:p w14:paraId="4E14D493" w14:textId="77777777" w:rsidR="00595778" w:rsidRPr="00595778" w:rsidRDefault="00595778" w:rsidP="00595778">
      <w:pPr>
        <w:rPr>
          <w:sz w:val="24"/>
          <w:szCs w:val="24"/>
        </w:rPr>
      </w:pPr>
      <w:r w:rsidRPr="00595778">
        <w:rPr>
          <w:sz w:val="24"/>
          <w:szCs w:val="24"/>
        </w:rPr>
        <w:t>Daarnaast zullen we ons inzetten voor de bescherming en waardering van ons funerair erfgoed, en zullen we leren van de beste praktijken van andere steden en gemeenten, waaronder die in Nederland.</w:t>
      </w:r>
    </w:p>
    <w:p w14:paraId="102BDA15" w14:textId="77777777" w:rsidR="00595778" w:rsidRPr="00595778" w:rsidRDefault="00595778" w:rsidP="00595778">
      <w:pPr>
        <w:rPr>
          <w:sz w:val="24"/>
          <w:szCs w:val="24"/>
        </w:rPr>
      </w:pPr>
      <w:r w:rsidRPr="00595778">
        <w:rPr>
          <w:sz w:val="24"/>
          <w:szCs w:val="24"/>
        </w:rPr>
        <w:t xml:space="preserve">We geloven dat deze verbeteringen zullen bijdragen aan het creëren van een respectvolle en vredige rustplaats voor onze inwoners en hun dierbaren. </w:t>
      </w:r>
    </w:p>
    <w:p w14:paraId="7D5A0076" w14:textId="77777777" w:rsidR="00595778" w:rsidRPr="00595778" w:rsidRDefault="00595778" w:rsidP="00595778">
      <w:pPr>
        <w:rPr>
          <w:sz w:val="24"/>
          <w:szCs w:val="24"/>
        </w:rPr>
      </w:pPr>
    </w:p>
    <w:p w14:paraId="00D0AED9" w14:textId="77777777" w:rsidR="00595778" w:rsidRPr="00595778" w:rsidRDefault="00595778" w:rsidP="00595778">
      <w:pPr>
        <w:numPr>
          <w:ilvl w:val="0"/>
          <w:numId w:val="1"/>
        </w:numPr>
        <w:rPr>
          <w:sz w:val="24"/>
          <w:szCs w:val="24"/>
        </w:rPr>
      </w:pPr>
      <w:r w:rsidRPr="00595778">
        <w:rPr>
          <w:b/>
          <w:bCs/>
          <w:sz w:val="24"/>
          <w:szCs w:val="24"/>
        </w:rPr>
        <w:t>Digitale Innovaties</w:t>
      </w:r>
      <w:r w:rsidRPr="00595778">
        <w:rPr>
          <w:sz w:val="24"/>
          <w:szCs w:val="24"/>
        </w:rPr>
        <w:t>: We zullen de nieuwste technologieën integreren in onze begraafplaatsen om de ervaring voor bezoekers te verbeteren. Dit omvat het gebruik van Virtual Reality (VR) om unieke culturele ervaringen te creëren. We zullen ook QR-codes op grafstenen introduceren, waardoor bezoekers toegang hebben tot video’s, afbeeldingen of epitafen van de overledene.</w:t>
      </w:r>
    </w:p>
    <w:p w14:paraId="60D07799" w14:textId="77777777" w:rsidR="00595778" w:rsidRPr="00595778" w:rsidRDefault="00595778" w:rsidP="00595778">
      <w:pPr>
        <w:numPr>
          <w:ilvl w:val="0"/>
          <w:numId w:val="1"/>
        </w:numPr>
        <w:rPr>
          <w:sz w:val="24"/>
          <w:szCs w:val="24"/>
        </w:rPr>
      </w:pPr>
      <w:r w:rsidRPr="00595778">
        <w:rPr>
          <w:b/>
          <w:bCs/>
          <w:sz w:val="24"/>
          <w:szCs w:val="24"/>
        </w:rPr>
        <w:t>Beveiliging</w:t>
      </w:r>
      <w:r w:rsidRPr="00595778">
        <w:rPr>
          <w:sz w:val="24"/>
          <w:szCs w:val="24"/>
        </w:rPr>
        <w:t>: We zullen investeren in de veiligheid van onze begraafplaatsen door het installeren van bewegingsdetectiecamera’s en -lichten om eventuele inbreuken op de begraafplaatsen vast te stellen.</w:t>
      </w:r>
    </w:p>
    <w:p w14:paraId="38890E56" w14:textId="77777777" w:rsidR="00595778" w:rsidRPr="00595778" w:rsidRDefault="00595778" w:rsidP="00595778">
      <w:pPr>
        <w:numPr>
          <w:ilvl w:val="0"/>
          <w:numId w:val="1"/>
        </w:numPr>
        <w:rPr>
          <w:sz w:val="24"/>
          <w:szCs w:val="24"/>
        </w:rPr>
      </w:pPr>
      <w:r w:rsidRPr="00595778">
        <w:rPr>
          <w:b/>
          <w:bCs/>
          <w:sz w:val="24"/>
          <w:szCs w:val="24"/>
        </w:rPr>
        <w:t>Beleving</w:t>
      </w:r>
      <w:r w:rsidRPr="00595778">
        <w:rPr>
          <w:sz w:val="24"/>
          <w:szCs w:val="24"/>
        </w:rPr>
        <w:t>: We zullen unieke en gedenkwaardige ervaringen creëren op onze begraafplaatsen. Dit omvat het ontwerpen van begraafplaatsen die kunstwerken op zich zijn, en het creëren van speciale plekken voor sterrenkinderen en kinderbegraafplaatsen.</w:t>
      </w:r>
    </w:p>
    <w:p w14:paraId="7CF7D1CE" w14:textId="77777777" w:rsidR="00595778" w:rsidRPr="00595778" w:rsidRDefault="00595778" w:rsidP="00595778">
      <w:pPr>
        <w:numPr>
          <w:ilvl w:val="0"/>
          <w:numId w:val="1"/>
        </w:numPr>
        <w:rPr>
          <w:sz w:val="24"/>
          <w:szCs w:val="24"/>
        </w:rPr>
      </w:pPr>
      <w:r w:rsidRPr="00595778">
        <w:rPr>
          <w:b/>
          <w:bCs/>
          <w:sz w:val="24"/>
          <w:szCs w:val="24"/>
        </w:rPr>
        <w:lastRenderedPageBreak/>
        <w:t xml:space="preserve">            Duurzaamheid</w:t>
      </w:r>
      <w:r w:rsidRPr="00595778">
        <w:rPr>
          <w:sz w:val="24"/>
          <w:szCs w:val="24"/>
        </w:rPr>
        <w:t xml:space="preserve">: We zullen duurzame, bio-diverse, groene en toegankelijke begraafplaatsen creëren. Dit omvat ook het overwegen van alternatieven voor traditionele kisten of het balsemproces om de milieueffecten van begrafenissen te verminderen. </w:t>
      </w:r>
    </w:p>
    <w:p w14:paraId="4A38C080" w14:textId="77777777" w:rsidR="00595778" w:rsidRPr="00595778" w:rsidRDefault="00595778" w:rsidP="00595778">
      <w:pPr>
        <w:numPr>
          <w:ilvl w:val="0"/>
          <w:numId w:val="1"/>
        </w:numPr>
        <w:rPr>
          <w:sz w:val="24"/>
          <w:szCs w:val="24"/>
        </w:rPr>
      </w:pPr>
      <w:r w:rsidRPr="00595778">
        <w:rPr>
          <w:b/>
          <w:bCs/>
          <w:sz w:val="24"/>
          <w:szCs w:val="24"/>
        </w:rPr>
        <w:t>Toegankelijkheid</w:t>
      </w:r>
      <w:r w:rsidRPr="00595778">
        <w:rPr>
          <w:sz w:val="24"/>
          <w:szCs w:val="24"/>
        </w:rPr>
        <w:t xml:space="preserve">: We zullen ervoor zorgen dat onze begraafplaatsen toegankelijk zijn voor iedereen, ongeacht hun fysieke capaciteiten. </w:t>
      </w:r>
      <w:hyperlink r:id="rId5" w:history="1">
        <w:r w:rsidRPr="00595778">
          <w:rPr>
            <w:rStyle w:val="Hyperlink"/>
            <w:color w:val="auto"/>
            <w:sz w:val="24"/>
            <w:szCs w:val="24"/>
            <w:u w:val="none"/>
          </w:rPr>
          <w:t>Dit omvat het hebben van duidelijke paden, voldoende parkeergelegenheid en gemakkelijke toegang tot alle delen van de begraafplaats</w:t>
        </w:r>
      </w:hyperlink>
      <w:r w:rsidRPr="00595778">
        <w:rPr>
          <w:sz w:val="24"/>
          <w:szCs w:val="24"/>
        </w:rPr>
        <w:t>.</w:t>
      </w:r>
    </w:p>
    <w:p w14:paraId="7E3DC14B" w14:textId="77777777" w:rsidR="00595778" w:rsidRPr="00595778" w:rsidRDefault="00595778" w:rsidP="00595778">
      <w:pPr>
        <w:numPr>
          <w:ilvl w:val="0"/>
          <w:numId w:val="1"/>
        </w:numPr>
        <w:rPr>
          <w:sz w:val="24"/>
          <w:szCs w:val="24"/>
        </w:rPr>
      </w:pPr>
      <w:r w:rsidRPr="00595778">
        <w:rPr>
          <w:b/>
          <w:bCs/>
          <w:sz w:val="24"/>
          <w:szCs w:val="24"/>
        </w:rPr>
        <w:t>Sanitaire voorzieningen</w:t>
      </w:r>
      <w:r w:rsidRPr="00595778">
        <w:rPr>
          <w:sz w:val="24"/>
          <w:szCs w:val="24"/>
        </w:rPr>
        <w:t xml:space="preserve">: We zullen ervoor zorgen dat er voldoende sanitaire voorzieningen zijn op onze begraafplaatsen. </w:t>
      </w:r>
      <w:hyperlink r:id="rId6" w:history="1">
        <w:r w:rsidRPr="00595778">
          <w:rPr>
            <w:rStyle w:val="Hyperlink"/>
            <w:color w:val="auto"/>
            <w:sz w:val="24"/>
            <w:szCs w:val="24"/>
            <w:u w:val="none"/>
          </w:rPr>
          <w:t>Dit is niet alleen een basisbehoefte, maar het maakt de begraafplaats ook comfortabeler voor bezoekers die langere tijd willen doorbrengen om hun dierbaren te herdenken</w:t>
        </w:r>
      </w:hyperlink>
      <w:r w:rsidRPr="00595778">
        <w:rPr>
          <w:sz w:val="24"/>
          <w:szCs w:val="24"/>
        </w:rPr>
        <w:t>.</w:t>
      </w:r>
    </w:p>
    <w:p w14:paraId="222D4F70" w14:textId="77777777" w:rsidR="00595778" w:rsidRPr="00595778" w:rsidRDefault="00595778" w:rsidP="00595778">
      <w:pPr>
        <w:numPr>
          <w:ilvl w:val="0"/>
          <w:numId w:val="1"/>
        </w:numPr>
        <w:rPr>
          <w:sz w:val="24"/>
          <w:szCs w:val="24"/>
        </w:rPr>
      </w:pPr>
      <w:r w:rsidRPr="00595778">
        <w:rPr>
          <w:b/>
          <w:bCs/>
          <w:sz w:val="24"/>
          <w:szCs w:val="24"/>
        </w:rPr>
        <w:t>Locatiezoeker</w:t>
      </w:r>
      <w:r w:rsidRPr="00595778">
        <w:rPr>
          <w:sz w:val="24"/>
          <w:szCs w:val="24"/>
        </w:rPr>
        <w:t xml:space="preserve">: We zullen een systeem implementeren waarmee bezoekers gemakkelijk de locatie van hun dierbaren kunnen vinden. </w:t>
      </w:r>
      <w:hyperlink r:id="rId7" w:history="1">
        <w:r w:rsidRPr="00595778">
          <w:rPr>
            <w:rStyle w:val="Hyperlink"/>
            <w:color w:val="auto"/>
            <w:sz w:val="24"/>
            <w:szCs w:val="24"/>
            <w:u w:val="none"/>
          </w:rPr>
          <w:t>Dit kan een online systeem zijn dat bezoekers toegang geeft tot een plattegrond van de begraafplaats, of het kan een fysiek systeem zijn op de begraafplaats zelf</w:t>
        </w:r>
      </w:hyperlink>
      <w:r w:rsidRPr="00595778">
        <w:rPr>
          <w:sz w:val="24"/>
          <w:szCs w:val="24"/>
        </w:rPr>
        <w:t>.</w:t>
      </w:r>
    </w:p>
    <w:p w14:paraId="3F4D3276" w14:textId="77777777" w:rsidR="00595778" w:rsidRPr="00595778" w:rsidRDefault="00595778" w:rsidP="00595778">
      <w:pPr>
        <w:numPr>
          <w:ilvl w:val="0"/>
          <w:numId w:val="1"/>
        </w:numPr>
        <w:rPr>
          <w:sz w:val="24"/>
          <w:szCs w:val="24"/>
        </w:rPr>
      </w:pPr>
      <w:r w:rsidRPr="00595778">
        <w:rPr>
          <w:b/>
          <w:bCs/>
          <w:sz w:val="24"/>
          <w:szCs w:val="24"/>
        </w:rPr>
        <w:t xml:space="preserve">           Funerair Erfgoed</w:t>
      </w:r>
      <w:r w:rsidRPr="00595778">
        <w:rPr>
          <w:sz w:val="24"/>
          <w:szCs w:val="24"/>
        </w:rPr>
        <w:t xml:space="preserve">: We zullen ons inzetten om ons funerair erfgoed te beschermen en te waarderen. </w:t>
      </w:r>
      <w:hyperlink r:id="rId8" w:history="1">
        <w:r w:rsidRPr="00595778">
          <w:rPr>
            <w:rStyle w:val="Hyperlink"/>
            <w:color w:val="auto"/>
            <w:sz w:val="24"/>
            <w:szCs w:val="24"/>
            <w:u w:val="none"/>
          </w:rPr>
          <w:t>Dit omvat het werken met lokale historische verenigingen en experts om ervoor te zorgen dat we ons erfgoed respectvol beheren</w:t>
        </w:r>
      </w:hyperlink>
      <w:r w:rsidRPr="00595778">
        <w:rPr>
          <w:sz w:val="24"/>
          <w:szCs w:val="24"/>
        </w:rPr>
        <w:t xml:space="preserve">. </w:t>
      </w:r>
    </w:p>
    <w:p w14:paraId="0F95AA3E" w14:textId="77777777" w:rsidR="00595778" w:rsidRPr="00595778" w:rsidRDefault="00595778" w:rsidP="00595778">
      <w:pPr>
        <w:numPr>
          <w:ilvl w:val="0"/>
          <w:numId w:val="1"/>
        </w:numPr>
        <w:rPr>
          <w:sz w:val="24"/>
          <w:szCs w:val="24"/>
        </w:rPr>
      </w:pPr>
      <w:r w:rsidRPr="00595778">
        <w:rPr>
          <w:b/>
          <w:bCs/>
          <w:sz w:val="24"/>
          <w:szCs w:val="24"/>
        </w:rPr>
        <w:t>Culturele Landschappen</w:t>
      </w:r>
      <w:r w:rsidRPr="00595778">
        <w:rPr>
          <w:sz w:val="24"/>
          <w:szCs w:val="24"/>
        </w:rPr>
        <w:t>: We zullen onze begraafplaatsen ontwerpen en onderhouden als culturele landschappen die de unieke geschiedenis en cultuur van Oostende weerspiegelen. Dit kan betekenen dat we monumenten of gedenktekens opnemen die belangrijke gebeurtenissen of personen in de geschiedenis van Oostende herdenken.</w:t>
      </w:r>
    </w:p>
    <w:p w14:paraId="7BB0CA09" w14:textId="77777777" w:rsidR="00595778" w:rsidRPr="00595778" w:rsidRDefault="00595778" w:rsidP="00595778">
      <w:pPr>
        <w:numPr>
          <w:ilvl w:val="0"/>
          <w:numId w:val="1"/>
        </w:numPr>
        <w:rPr>
          <w:sz w:val="24"/>
          <w:szCs w:val="24"/>
        </w:rPr>
      </w:pPr>
      <w:r w:rsidRPr="00595778">
        <w:rPr>
          <w:b/>
          <w:bCs/>
          <w:sz w:val="24"/>
          <w:szCs w:val="24"/>
        </w:rPr>
        <w:t>Beheer van Begraafplaatsen</w:t>
      </w:r>
      <w:r w:rsidRPr="00595778">
        <w:rPr>
          <w:sz w:val="24"/>
          <w:szCs w:val="24"/>
        </w:rPr>
        <w:t>: We zullen een strikt beheersysteem implementeren voor onze begraafplaatsen, vergelijkbaar met wat er in Nederland wordt gedaan. Dit omvat het bijhouden van gedetailleerde registers met informatie over elke begrafenis, inclusief de identiteit van de overledene, de exacte locatie van hun graf, en eventuele andere relevante informatie. Deze registers zullen digitaal worden bewaard en regelmatig worden bijgewerkt om ervoor te zorgen dat ze altijd nauwkeurig en up-to-date zijn.</w:t>
      </w:r>
    </w:p>
    <w:p w14:paraId="4843C058" w14:textId="77777777" w:rsidR="00595778" w:rsidRPr="00595778" w:rsidRDefault="00595778" w:rsidP="00595778">
      <w:pPr>
        <w:numPr>
          <w:ilvl w:val="0"/>
          <w:numId w:val="1"/>
        </w:numPr>
        <w:rPr>
          <w:sz w:val="24"/>
          <w:szCs w:val="24"/>
        </w:rPr>
      </w:pPr>
      <w:r w:rsidRPr="00595778">
        <w:rPr>
          <w:b/>
          <w:bCs/>
          <w:sz w:val="24"/>
          <w:szCs w:val="24"/>
        </w:rPr>
        <w:t xml:space="preserve">             Digitale Toegankelijkheid</w:t>
      </w:r>
      <w:r w:rsidRPr="00595778">
        <w:rPr>
          <w:sz w:val="24"/>
          <w:szCs w:val="24"/>
        </w:rPr>
        <w:t xml:space="preserve">: In lijn met de Nederlandse praktijken, zullen we ook een nieuw online systeem toepassen waarmee mensen gemakkelijk informatie kunnen vinden over hun overleden dierbaren. Dit kan een interactieve kaart van de begraafplaats omvatten, evenals een zoekfunctie waarmee mensen de exacte locatie van een specifiek graf kunnen vinden. </w:t>
      </w:r>
    </w:p>
    <w:p w14:paraId="6A36BA38" w14:textId="77777777" w:rsidR="00595778" w:rsidRPr="00595778" w:rsidRDefault="00595778" w:rsidP="00595778">
      <w:pPr>
        <w:numPr>
          <w:ilvl w:val="0"/>
          <w:numId w:val="1"/>
        </w:numPr>
        <w:rPr>
          <w:sz w:val="24"/>
          <w:szCs w:val="24"/>
        </w:rPr>
      </w:pPr>
      <w:r w:rsidRPr="00595778">
        <w:rPr>
          <w:b/>
          <w:bCs/>
          <w:sz w:val="24"/>
          <w:szCs w:val="24"/>
        </w:rPr>
        <w:t>Verticale Begraafplaatsen</w:t>
      </w:r>
      <w:r w:rsidRPr="00595778">
        <w:rPr>
          <w:sz w:val="24"/>
          <w:szCs w:val="24"/>
        </w:rPr>
        <w:t>: Naarmate onze stad groeit, kan de ruimte op onze begraafplaatsen beperkt worden. Daarom zullen we onderzoeken hoe we verticale begraafplaatsen kunnen implementeren. Dit zou een innovatieve oplossing kunnen zijn voor ruimtegebrek in stedelijke gebieden.</w:t>
      </w:r>
    </w:p>
    <w:p w14:paraId="5092F6C5" w14:textId="77777777" w:rsidR="00595778" w:rsidRPr="00595778" w:rsidRDefault="00595778" w:rsidP="00595778">
      <w:pPr>
        <w:numPr>
          <w:ilvl w:val="0"/>
          <w:numId w:val="1"/>
        </w:numPr>
        <w:rPr>
          <w:sz w:val="24"/>
          <w:szCs w:val="24"/>
        </w:rPr>
      </w:pPr>
      <w:r w:rsidRPr="00595778">
        <w:rPr>
          <w:b/>
          <w:bCs/>
          <w:sz w:val="24"/>
          <w:szCs w:val="24"/>
        </w:rPr>
        <w:lastRenderedPageBreak/>
        <w:t>Herbruikbare Graven</w:t>
      </w:r>
      <w:r w:rsidRPr="00595778">
        <w:rPr>
          <w:sz w:val="24"/>
          <w:szCs w:val="24"/>
        </w:rPr>
        <w:t>: We zullen ook het concept van herbruikbare graven overwegen. Dit is een praktijk die in veel delen van de wereld wordt toegepast, waaronder Londen, om ruimte te besparen. Dit zou een duurzame en efficiënte manier kunnen zijn om onze begraafplaatsen te beheren, vooral gezien de toenemende bevolking en de beperkte beschikbare ruimte. Bijzondere graven dienen we zeker te bewaren.</w:t>
      </w:r>
    </w:p>
    <w:p w14:paraId="3111CA25" w14:textId="77777777" w:rsidR="00595778" w:rsidRDefault="00595778" w:rsidP="00595778">
      <w:pPr>
        <w:numPr>
          <w:ilvl w:val="0"/>
          <w:numId w:val="1"/>
        </w:numPr>
        <w:rPr>
          <w:sz w:val="24"/>
          <w:szCs w:val="24"/>
        </w:rPr>
      </w:pPr>
      <w:r w:rsidRPr="00595778">
        <w:rPr>
          <w:b/>
          <w:bCs/>
          <w:sz w:val="24"/>
          <w:szCs w:val="24"/>
        </w:rPr>
        <w:t>Duurzaam Beheer</w:t>
      </w:r>
      <w:r w:rsidRPr="00595778">
        <w:rPr>
          <w:sz w:val="24"/>
          <w:szCs w:val="24"/>
        </w:rPr>
        <w:t xml:space="preserve">: We zullen ons inzetten voor duurzame beheerpraktijken op onze begraafplaatsen. Dit omvat het verbeteren van de bodem- en watergezondheid, het verbeteren en behouden van dierenhabitats, het verminderen van het gebruik van natuurlijke hulpbronnen en giftige stoffen, en het ondersteunen van inheemse ecosysteemdiensten. We zullen streven naar het creëren van begraafplaatsen die niet alleen respectvolle rustplaatsen zijn voor onze overledenen, maar ook bijdragen aan de algehele gezondheid en welzijn van onze gemeenschap en het milieu. </w:t>
      </w:r>
    </w:p>
    <w:p w14:paraId="4E49ED3D" w14:textId="7B27F6A4" w:rsidR="003B4EFF" w:rsidRPr="00595778" w:rsidRDefault="003B4EFF" w:rsidP="00595778">
      <w:pPr>
        <w:numPr>
          <w:ilvl w:val="0"/>
          <w:numId w:val="1"/>
        </w:numPr>
        <w:rPr>
          <w:sz w:val="24"/>
          <w:szCs w:val="24"/>
        </w:rPr>
      </w:pPr>
      <w:r w:rsidRPr="003B4EFF">
        <w:rPr>
          <w:sz w:val="24"/>
          <w:szCs w:val="24"/>
        </w:rPr>
        <w:t xml:space="preserve">Met de O mens willen we het prinicipe van troostplekken naar analoog van </w:t>
      </w:r>
      <w:r w:rsidRPr="003B4EFF">
        <w:rPr>
          <w:b/>
          <w:bCs/>
          <w:sz w:val="24"/>
          <w:szCs w:val="24"/>
        </w:rPr>
        <w:t>Onumenten</w:t>
      </w:r>
      <w:r w:rsidRPr="003B4EFF">
        <w:rPr>
          <w:sz w:val="24"/>
          <w:szCs w:val="24"/>
        </w:rPr>
        <w:t xml:space="preserve"> realiseren in de Oostende.</w:t>
      </w:r>
    </w:p>
    <w:p w14:paraId="1284BA79" w14:textId="77777777" w:rsidR="00595778" w:rsidRPr="00595778" w:rsidRDefault="00595778" w:rsidP="00595778">
      <w:pPr>
        <w:rPr>
          <w:sz w:val="24"/>
          <w:szCs w:val="24"/>
        </w:rPr>
      </w:pPr>
    </w:p>
    <w:p w14:paraId="08F25CF2" w14:textId="77777777" w:rsidR="00595778" w:rsidRPr="00595778" w:rsidRDefault="00595778" w:rsidP="00595778">
      <w:pPr>
        <w:rPr>
          <w:sz w:val="24"/>
          <w:szCs w:val="24"/>
        </w:rPr>
      </w:pPr>
    </w:p>
    <w:p w14:paraId="4C2D0B66" w14:textId="77777777" w:rsidR="009F32CE" w:rsidRPr="00595778" w:rsidRDefault="009F32CE">
      <w:pPr>
        <w:rPr>
          <w:sz w:val="24"/>
          <w:szCs w:val="24"/>
        </w:rPr>
      </w:pPr>
    </w:p>
    <w:sectPr w:rsidR="009F32CE" w:rsidRPr="005957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82661"/>
    <w:multiLevelType w:val="hybridMultilevel"/>
    <w:tmpl w:val="0E565E82"/>
    <w:lvl w:ilvl="0" w:tplc="EFC296BC">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75928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78"/>
    <w:rsid w:val="00260B8C"/>
    <w:rsid w:val="003B4EFF"/>
    <w:rsid w:val="00595778"/>
    <w:rsid w:val="008E3044"/>
    <w:rsid w:val="009F32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0516"/>
  <w15:chartTrackingRefBased/>
  <w15:docId w15:val="{F7783DB5-715A-41D3-81C1-38F8877A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95778"/>
    <w:rPr>
      <w:color w:val="0563C1" w:themeColor="hyperlink"/>
      <w:u w:val="single"/>
    </w:rPr>
  </w:style>
  <w:style w:type="character" w:styleId="Onopgelostemelding">
    <w:name w:val="Unresolved Mention"/>
    <w:basedOn w:val="Standaardalinea-lettertype"/>
    <w:uiPriority w:val="99"/>
    <w:semiHidden/>
    <w:unhideWhenUsed/>
    <w:rsid w:val="00595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gov.nl/regulation/crematorium-cemetery-permit-requirements/" TargetMode="External"/><Relationship Id="rId3" Type="http://schemas.openxmlformats.org/officeDocument/2006/relationships/settings" Target="settings.xml"/><Relationship Id="rId7" Type="http://schemas.openxmlformats.org/officeDocument/2006/relationships/hyperlink" Target="https://business.gov.nl/regulation/crematorium-cemetery-permit-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siness.gov.nl/regulation/crematorium-cemetery-permit-requirements/" TargetMode="External"/><Relationship Id="rId5" Type="http://schemas.openxmlformats.org/officeDocument/2006/relationships/hyperlink" Target="https://business.gov.nl/regulation/crematorium-cemetery-permit-requirem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1063</Words>
  <Characters>5851</Characters>
  <Application>Microsoft Office Word</Application>
  <DocSecurity>0</DocSecurity>
  <Lines>48</Lines>
  <Paragraphs>13</Paragraphs>
  <ScaleCrop>false</ScaleCrop>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Info Rode Kruis Oostende</dc:creator>
  <cp:keywords/>
  <dc:description/>
  <cp:lastModifiedBy>Admin Info Rode Kruis Oostende</cp:lastModifiedBy>
  <cp:revision>3</cp:revision>
  <dcterms:created xsi:type="dcterms:W3CDTF">2024-01-26T03:31:00Z</dcterms:created>
  <dcterms:modified xsi:type="dcterms:W3CDTF">2024-08-07T14:38:00Z</dcterms:modified>
</cp:coreProperties>
</file>